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FB" w:rsidRDefault="00A427B3" w:rsidP="00E7631E">
      <w:pPr>
        <w:jc w:val="center"/>
      </w:pPr>
      <w:r>
        <w:t>APPLICATION FOR</w:t>
      </w:r>
    </w:p>
    <w:p w:rsidR="009B39FB" w:rsidRDefault="00A427B3" w:rsidP="00E7631E">
      <w:pPr>
        <w:jc w:val="center"/>
      </w:pPr>
      <w:r>
        <w:t>EXEMPTION FROM BARCODING UNDER RULE (v) of DGFT PUBLIC NOTICE NO. 52/2015-2020 DT. 5.1.2016 READ WITH PUBLIC NOTICE NO. 3/2015-2020 DT. 21.4.2016</w:t>
      </w:r>
    </w:p>
    <w:p w:rsidR="009B39FB" w:rsidRPr="009B39FB" w:rsidRDefault="009B39FB" w:rsidP="009B39FB"/>
    <w:tbl>
      <w:tblPr>
        <w:tblStyle w:val="TableGrid"/>
        <w:tblpPr w:leftFromText="180" w:rightFromText="180" w:vertAnchor="text" w:horzAnchor="margin" w:tblpY="35"/>
        <w:tblW w:w="0" w:type="auto"/>
        <w:tblLook w:val="04A0" w:firstRow="1" w:lastRow="0" w:firstColumn="1" w:lastColumn="0" w:noHBand="0" w:noVBand="1"/>
      </w:tblPr>
      <w:tblGrid>
        <w:gridCol w:w="1165"/>
        <w:gridCol w:w="3780"/>
        <w:gridCol w:w="4050"/>
      </w:tblGrid>
      <w:tr w:rsidR="00E7631E" w:rsidTr="00E7631E">
        <w:tc>
          <w:tcPr>
            <w:tcW w:w="1165" w:type="dxa"/>
          </w:tcPr>
          <w:p w:rsidR="00E7631E" w:rsidRDefault="00E7631E" w:rsidP="00E7631E">
            <w:r>
              <w:t xml:space="preserve">1 </w:t>
            </w:r>
          </w:p>
        </w:tc>
        <w:tc>
          <w:tcPr>
            <w:tcW w:w="3780" w:type="dxa"/>
          </w:tcPr>
          <w:p w:rsidR="00E7631E" w:rsidRDefault="00E7631E" w:rsidP="00E7631E">
            <w:r>
              <w:t xml:space="preserve">Name of the Company </w:t>
            </w:r>
          </w:p>
        </w:tc>
        <w:tc>
          <w:tcPr>
            <w:tcW w:w="4050" w:type="dxa"/>
          </w:tcPr>
          <w:p w:rsidR="00E7631E" w:rsidRDefault="00E7631E" w:rsidP="00E7631E"/>
        </w:tc>
      </w:tr>
      <w:tr w:rsidR="00E7631E" w:rsidTr="00E7631E">
        <w:tc>
          <w:tcPr>
            <w:tcW w:w="1165" w:type="dxa"/>
          </w:tcPr>
          <w:p w:rsidR="00E7631E" w:rsidRDefault="00E7631E" w:rsidP="00E7631E">
            <w:r>
              <w:t xml:space="preserve">2. </w:t>
            </w:r>
          </w:p>
        </w:tc>
        <w:tc>
          <w:tcPr>
            <w:tcW w:w="3780" w:type="dxa"/>
          </w:tcPr>
          <w:p w:rsidR="00E7631E" w:rsidRDefault="00E7631E" w:rsidP="00E7631E">
            <w:r>
              <w:t>Address(</w:t>
            </w:r>
            <w:proofErr w:type="spellStart"/>
            <w:r>
              <w:t>es</w:t>
            </w:r>
            <w:proofErr w:type="spellEnd"/>
            <w:r>
              <w:t xml:space="preserve">) of the manufacturing units </w:t>
            </w:r>
          </w:p>
        </w:tc>
        <w:tc>
          <w:tcPr>
            <w:tcW w:w="4050" w:type="dxa"/>
          </w:tcPr>
          <w:p w:rsidR="00E7631E" w:rsidRDefault="00E7631E" w:rsidP="00E7631E"/>
        </w:tc>
      </w:tr>
      <w:tr w:rsidR="00E7631E" w:rsidTr="00E7631E">
        <w:tc>
          <w:tcPr>
            <w:tcW w:w="1165" w:type="dxa"/>
          </w:tcPr>
          <w:p w:rsidR="00E7631E" w:rsidRDefault="00E7631E" w:rsidP="00E7631E">
            <w:r>
              <w:t xml:space="preserve">3. </w:t>
            </w:r>
          </w:p>
        </w:tc>
        <w:tc>
          <w:tcPr>
            <w:tcW w:w="3780" w:type="dxa"/>
          </w:tcPr>
          <w:p w:rsidR="00E7631E" w:rsidRDefault="00E7631E" w:rsidP="00E7631E">
            <w:r>
              <w:t xml:space="preserve">Contact details </w:t>
            </w:r>
          </w:p>
        </w:tc>
        <w:tc>
          <w:tcPr>
            <w:tcW w:w="4050" w:type="dxa"/>
          </w:tcPr>
          <w:p w:rsidR="00E7631E" w:rsidRDefault="00E7631E" w:rsidP="00E7631E">
            <w:r>
              <w:t>Name:                         :</w:t>
            </w:r>
          </w:p>
          <w:p w:rsidR="00E7631E" w:rsidRDefault="00E7631E" w:rsidP="00E7631E">
            <w:r>
              <w:t>Designation                :</w:t>
            </w:r>
          </w:p>
          <w:p w:rsidR="00E7631E" w:rsidRDefault="00E7631E" w:rsidP="00E7631E">
            <w:r>
              <w:t>Email                            :</w:t>
            </w:r>
          </w:p>
          <w:p w:rsidR="00E7631E" w:rsidRDefault="00E7631E" w:rsidP="00E7631E">
            <w:r>
              <w:t>Mobile                         :</w:t>
            </w:r>
          </w:p>
          <w:p w:rsidR="00E7631E" w:rsidRDefault="00E7631E" w:rsidP="00E7631E">
            <w:r>
              <w:t xml:space="preserve">Phone                          : </w:t>
            </w:r>
          </w:p>
          <w:p w:rsidR="00E7631E" w:rsidRDefault="00E7631E" w:rsidP="00E7631E"/>
        </w:tc>
      </w:tr>
      <w:tr w:rsidR="00E7631E" w:rsidTr="00E7631E">
        <w:tc>
          <w:tcPr>
            <w:tcW w:w="1165" w:type="dxa"/>
          </w:tcPr>
          <w:p w:rsidR="00E7631E" w:rsidRDefault="00E7631E" w:rsidP="00E7631E">
            <w:r>
              <w:t xml:space="preserve">4. </w:t>
            </w:r>
          </w:p>
        </w:tc>
        <w:tc>
          <w:tcPr>
            <w:tcW w:w="3780" w:type="dxa"/>
          </w:tcPr>
          <w:p w:rsidR="00E7631E" w:rsidRDefault="00E7631E" w:rsidP="00E7631E">
            <w:r>
              <w:t xml:space="preserve">Name of the Country for which exemption is sought </w:t>
            </w:r>
          </w:p>
        </w:tc>
        <w:tc>
          <w:tcPr>
            <w:tcW w:w="4050" w:type="dxa"/>
          </w:tcPr>
          <w:p w:rsidR="00E7631E" w:rsidRDefault="00E7631E" w:rsidP="00E7631E"/>
        </w:tc>
      </w:tr>
      <w:tr w:rsidR="00D678EE" w:rsidTr="00E7631E">
        <w:tc>
          <w:tcPr>
            <w:tcW w:w="1165" w:type="dxa"/>
          </w:tcPr>
          <w:p w:rsidR="00D678EE" w:rsidRDefault="00D678EE" w:rsidP="00E7631E">
            <w:r>
              <w:t xml:space="preserve">5. </w:t>
            </w:r>
          </w:p>
        </w:tc>
        <w:tc>
          <w:tcPr>
            <w:tcW w:w="3780" w:type="dxa"/>
          </w:tcPr>
          <w:p w:rsidR="00D678EE" w:rsidRDefault="00D678EE" w:rsidP="00E7631E">
            <w:r>
              <w:t>List of products to be exported under exemption</w:t>
            </w:r>
          </w:p>
        </w:tc>
        <w:tc>
          <w:tcPr>
            <w:tcW w:w="4050" w:type="dxa"/>
          </w:tcPr>
          <w:p w:rsidR="00D678EE" w:rsidRDefault="00D678EE" w:rsidP="00E7631E"/>
        </w:tc>
      </w:tr>
      <w:tr w:rsidR="00E7631E" w:rsidTr="00E7631E">
        <w:tc>
          <w:tcPr>
            <w:tcW w:w="1165" w:type="dxa"/>
          </w:tcPr>
          <w:p w:rsidR="00E7631E" w:rsidRDefault="00D678EE" w:rsidP="00E7631E">
            <w:r>
              <w:t>6</w:t>
            </w:r>
            <w:r w:rsidR="00E7631E">
              <w:t xml:space="preserve">. </w:t>
            </w:r>
          </w:p>
        </w:tc>
        <w:tc>
          <w:tcPr>
            <w:tcW w:w="3780" w:type="dxa"/>
          </w:tcPr>
          <w:p w:rsidR="00E7631E" w:rsidRDefault="00E7631E" w:rsidP="00E7631E">
            <w:r>
              <w:t xml:space="preserve">Whether importing country has already mandated its own track &amp; trace system / to be implemented / formally notified its intention to mandate </w:t>
            </w:r>
          </w:p>
        </w:tc>
        <w:tc>
          <w:tcPr>
            <w:tcW w:w="4050" w:type="dxa"/>
          </w:tcPr>
          <w:p w:rsidR="00E7631E" w:rsidRDefault="00E7631E" w:rsidP="00E7631E"/>
        </w:tc>
      </w:tr>
      <w:tr w:rsidR="00E7631E" w:rsidTr="00E7631E">
        <w:tc>
          <w:tcPr>
            <w:tcW w:w="1165" w:type="dxa"/>
          </w:tcPr>
          <w:p w:rsidR="00E7631E" w:rsidRDefault="00D678EE" w:rsidP="00E7631E">
            <w:r>
              <w:t>7</w:t>
            </w:r>
            <w:r w:rsidR="00E7631E">
              <w:t xml:space="preserve">. </w:t>
            </w:r>
          </w:p>
        </w:tc>
        <w:tc>
          <w:tcPr>
            <w:tcW w:w="3780" w:type="dxa"/>
          </w:tcPr>
          <w:p w:rsidR="00E7631E" w:rsidRDefault="00E7631E" w:rsidP="00E7631E">
            <w:r>
              <w:t>Whether copy of Notification by Importing Country enclosed</w:t>
            </w:r>
          </w:p>
        </w:tc>
        <w:tc>
          <w:tcPr>
            <w:tcW w:w="4050" w:type="dxa"/>
          </w:tcPr>
          <w:p w:rsidR="00E7631E" w:rsidRDefault="00E7631E" w:rsidP="00E7631E"/>
        </w:tc>
      </w:tr>
      <w:tr w:rsidR="00E7631E" w:rsidTr="00E7631E">
        <w:tc>
          <w:tcPr>
            <w:tcW w:w="1165" w:type="dxa"/>
          </w:tcPr>
          <w:p w:rsidR="00E7631E" w:rsidRDefault="00D678EE" w:rsidP="00E7631E">
            <w:r>
              <w:t>8</w:t>
            </w:r>
            <w:r w:rsidR="00E7631E">
              <w:t xml:space="preserve">. </w:t>
            </w:r>
          </w:p>
        </w:tc>
        <w:tc>
          <w:tcPr>
            <w:tcW w:w="3780" w:type="dxa"/>
          </w:tcPr>
          <w:p w:rsidR="00E7631E" w:rsidRDefault="00E7631E" w:rsidP="00E7631E">
            <w:r>
              <w:t xml:space="preserve">Whether brief summary of the Notification issued by Importing Country enclosed </w:t>
            </w:r>
          </w:p>
        </w:tc>
        <w:tc>
          <w:tcPr>
            <w:tcW w:w="4050" w:type="dxa"/>
          </w:tcPr>
          <w:p w:rsidR="00E7631E" w:rsidRDefault="00E7631E" w:rsidP="00E7631E"/>
        </w:tc>
      </w:tr>
      <w:tr w:rsidR="00E7631E" w:rsidTr="00E7631E">
        <w:tc>
          <w:tcPr>
            <w:tcW w:w="1165" w:type="dxa"/>
          </w:tcPr>
          <w:p w:rsidR="00E7631E" w:rsidRDefault="00D678EE" w:rsidP="00E7631E">
            <w:r>
              <w:t>9</w:t>
            </w:r>
            <w:r w:rsidR="00E7631E">
              <w:t xml:space="preserve">. </w:t>
            </w:r>
          </w:p>
        </w:tc>
        <w:tc>
          <w:tcPr>
            <w:tcW w:w="3780" w:type="dxa"/>
          </w:tcPr>
          <w:p w:rsidR="00E7631E" w:rsidRDefault="00E7631E" w:rsidP="00E7631E">
            <w:r>
              <w:t xml:space="preserve">Details of Website of concerned department where Notification issued by Importing country can be found </w:t>
            </w:r>
          </w:p>
        </w:tc>
        <w:tc>
          <w:tcPr>
            <w:tcW w:w="4050" w:type="dxa"/>
          </w:tcPr>
          <w:p w:rsidR="00E7631E" w:rsidRDefault="00E7631E" w:rsidP="00E7631E"/>
        </w:tc>
      </w:tr>
      <w:tr w:rsidR="00E7631E" w:rsidTr="00E7631E">
        <w:tc>
          <w:tcPr>
            <w:tcW w:w="1165" w:type="dxa"/>
          </w:tcPr>
          <w:p w:rsidR="00E7631E" w:rsidRDefault="00D678EE" w:rsidP="00E7631E">
            <w:r>
              <w:t>10</w:t>
            </w:r>
            <w:r w:rsidR="00E7631E">
              <w:t>.</w:t>
            </w:r>
          </w:p>
        </w:tc>
        <w:tc>
          <w:tcPr>
            <w:tcW w:w="3780" w:type="dxa"/>
          </w:tcPr>
          <w:p w:rsidR="00E7631E" w:rsidRDefault="00E7631E" w:rsidP="00E7631E">
            <w:r>
              <w:t>In case, website is not available, Contact details of the concerned Department of Importing Country which has issued the Notification</w:t>
            </w:r>
          </w:p>
        </w:tc>
        <w:tc>
          <w:tcPr>
            <w:tcW w:w="4050" w:type="dxa"/>
          </w:tcPr>
          <w:p w:rsidR="00E7631E" w:rsidRDefault="00E7631E" w:rsidP="00E7631E"/>
        </w:tc>
      </w:tr>
      <w:tr w:rsidR="00E7631E" w:rsidTr="00E7631E">
        <w:tc>
          <w:tcPr>
            <w:tcW w:w="1165" w:type="dxa"/>
          </w:tcPr>
          <w:p w:rsidR="00E7631E" w:rsidRDefault="00E7631E" w:rsidP="00D678EE">
            <w:r>
              <w:t>1</w:t>
            </w:r>
            <w:r w:rsidR="00D678EE">
              <w:t>1</w:t>
            </w:r>
            <w:r>
              <w:t xml:space="preserve">. </w:t>
            </w:r>
          </w:p>
        </w:tc>
        <w:tc>
          <w:tcPr>
            <w:tcW w:w="3780" w:type="dxa"/>
          </w:tcPr>
          <w:p w:rsidR="00E7631E" w:rsidRDefault="00E7631E" w:rsidP="00E7631E">
            <w:r>
              <w:t xml:space="preserve">Any other relevant information </w:t>
            </w:r>
          </w:p>
        </w:tc>
        <w:tc>
          <w:tcPr>
            <w:tcW w:w="4050" w:type="dxa"/>
          </w:tcPr>
          <w:p w:rsidR="00E7631E" w:rsidRDefault="00E7631E" w:rsidP="00E7631E"/>
        </w:tc>
      </w:tr>
    </w:tbl>
    <w:p w:rsidR="009B39FB" w:rsidRPr="00E7631E" w:rsidRDefault="009B39FB" w:rsidP="00E7631E">
      <w:pPr>
        <w:tabs>
          <w:tab w:val="left" w:pos="1648"/>
        </w:tabs>
        <w:jc w:val="center"/>
        <w:rPr>
          <w:b/>
          <w:sz w:val="28"/>
          <w:u w:val="single"/>
        </w:rPr>
      </w:pPr>
      <w:r w:rsidRPr="00E7631E">
        <w:rPr>
          <w:b/>
          <w:sz w:val="28"/>
          <w:u w:val="single"/>
        </w:rPr>
        <w:t>Declaration</w:t>
      </w:r>
    </w:p>
    <w:p w:rsidR="009B39FB" w:rsidRDefault="009B39FB" w:rsidP="00E7631E">
      <w:pPr>
        <w:tabs>
          <w:tab w:val="left" w:pos="1648"/>
        </w:tabs>
        <w:jc w:val="both"/>
      </w:pPr>
    </w:p>
    <w:p w:rsidR="009B39FB" w:rsidRDefault="009B39FB" w:rsidP="00E7631E">
      <w:pPr>
        <w:tabs>
          <w:tab w:val="left" w:pos="1648"/>
        </w:tabs>
        <w:jc w:val="both"/>
      </w:pPr>
      <w:r>
        <w:t xml:space="preserve">We hereby declare that the above information is true to the best of our knowledge and information.  In case, the information provided above is found wrong at any time, we abide by any action taken by Government </w:t>
      </w:r>
    </w:p>
    <w:p w:rsidR="009B39FB" w:rsidRDefault="009B39FB" w:rsidP="00E7631E">
      <w:pPr>
        <w:tabs>
          <w:tab w:val="left" w:pos="1648"/>
        </w:tabs>
        <w:jc w:val="both"/>
      </w:pPr>
    </w:p>
    <w:p w:rsidR="009B39FB" w:rsidRDefault="009B39FB" w:rsidP="009B39FB">
      <w:pPr>
        <w:tabs>
          <w:tab w:val="left" w:pos="1648"/>
        </w:tabs>
      </w:pPr>
      <w:r>
        <w:t>Signature</w:t>
      </w:r>
      <w:r w:rsidR="00E7631E">
        <w:tab/>
      </w:r>
      <w:r w:rsidR="00E7631E">
        <w:tab/>
      </w:r>
      <w:r>
        <w:t xml:space="preserve">: </w:t>
      </w:r>
    </w:p>
    <w:p w:rsidR="009B39FB" w:rsidRDefault="009B39FB" w:rsidP="009B39FB">
      <w:pPr>
        <w:tabs>
          <w:tab w:val="left" w:pos="1648"/>
        </w:tabs>
      </w:pPr>
    </w:p>
    <w:p w:rsidR="009B39FB" w:rsidRDefault="009B39FB" w:rsidP="009B39FB">
      <w:pPr>
        <w:tabs>
          <w:tab w:val="left" w:pos="1648"/>
        </w:tabs>
      </w:pPr>
      <w:r>
        <w:t>Name of the Applicant</w:t>
      </w:r>
      <w:r w:rsidR="00E7631E">
        <w:tab/>
      </w:r>
      <w:r>
        <w:t xml:space="preserve">: </w:t>
      </w:r>
    </w:p>
    <w:p w:rsidR="009B39FB" w:rsidRPr="009B39FB" w:rsidRDefault="009B39FB" w:rsidP="009B39FB">
      <w:pPr>
        <w:tabs>
          <w:tab w:val="left" w:pos="1648"/>
        </w:tabs>
      </w:pPr>
      <w:r>
        <w:t>Designation</w:t>
      </w:r>
      <w:r w:rsidR="00E7631E">
        <w:tab/>
      </w:r>
      <w:r w:rsidR="00E7631E">
        <w:tab/>
      </w:r>
      <w:r>
        <w:t xml:space="preserve">: </w:t>
      </w:r>
    </w:p>
    <w:p w:rsidR="009B39FB" w:rsidRPr="009B39FB" w:rsidRDefault="009B39FB" w:rsidP="009B39FB"/>
    <w:p w:rsidR="009B39FB" w:rsidRDefault="00E7631E" w:rsidP="009B39FB">
      <w:r>
        <w:t>Attested by</w:t>
      </w:r>
      <w:r>
        <w:tab/>
      </w:r>
      <w:r>
        <w:tab/>
        <w:t xml:space="preserve">: </w:t>
      </w:r>
    </w:p>
    <w:p w:rsidR="00E7631E" w:rsidRDefault="00E7631E" w:rsidP="009B39FB"/>
    <w:p w:rsidR="00D21040" w:rsidRPr="009B39FB" w:rsidRDefault="00E7631E" w:rsidP="009B39FB">
      <w:r>
        <w:t xml:space="preserve">(To be attested by MD/Director/Partner/Proprietor of the company) </w:t>
      </w:r>
      <w:bookmarkStart w:id="0" w:name="_GoBack"/>
      <w:bookmarkEnd w:id="0"/>
    </w:p>
    <w:sectPr w:rsidR="00D21040" w:rsidRPr="009B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F4"/>
    <w:rsid w:val="007557F4"/>
    <w:rsid w:val="009B39FB"/>
    <w:rsid w:val="00A427B3"/>
    <w:rsid w:val="00D21040"/>
    <w:rsid w:val="00D678EE"/>
    <w:rsid w:val="00E7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2F2EE-1C04-437A-83B9-9BBD16A5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 rani</dc:creator>
  <cp:keywords/>
  <dc:description/>
  <cp:lastModifiedBy>roja rani</cp:lastModifiedBy>
  <cp:revision>3</cp:revision>
  <dcterms:created xsi:type="dcterms:W3CDTF">2016-05-25T07:47:00Z</dcterms:created>
  <dcterms:modified xsi:type="dcterms:W3CDTF">2016-05-25T12:50:00Z</dcterms:modified>
</cp:coreProperties>
</file>